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D5" w:rsidRDefault="006C2DDF" w:rsidP="00810ED5">
      <w:pPr>
        <w:pStyle w:val="2"/>
        <w:shd w:val="clear" w:color="auto" w:fill="FFFFFF"/>
        <w:spacing w:before="0" w:beforeAutospacing="0" w:after="0" w:afterAutospacing="0"/>
        <w:rPr>
          <w:rFonts w:ascii="Verdana" w:hAnsi="Verdana"/>
          <w:color w:val="3D0E0D"/>
          <w:sz w:val="16"/>
          <w:szCs w:val="16"/>
        </w:rPr>
      </w:pPr>
      <w:r>
        <w:rPr>
          <w:rFonts w:ascii="Verdana" w:hAnsi="Verdana"/>
          <w:color w:val="3D0E0D"/>
          <w:sz w:val="16"/>
          <w:szCs w:val="16"/>
        </w:rPr>
        <w:t xml:space="preserve"> </w:t>
      </w:r>
      <w:r w:rsidR="00810ED5">
        <w:rPr>
          <w:rFonts w:ascii="Verdana" w:hAnsi="Verdana"/>
          <w:color w:val="3D0E0D"/>
          <w:sz w:val="16"/>
          <w:szCs w:val="16"/>
        </w:rPr>
        <w:t xml:space="preserve">                                                                       </w:t>
      </w:r>
      <w:r>
        <w:rPr>
          <w:rFonts w:ascii="Verdana" w:hAnsi="Verdana"/>
          <w:color w:val="3D0E0D"/>
          <w:sz w:val="16"/>
          <w:szCs w:val="16"/>
        </w:rPr>
        <w:t xml:space="preserve">СТАТЬЯ </w:t>
      </w:r>
      <w:r w:rsidR="00810ED5">
        <w:rPr>
          <w:rFonts w:ascii="Verdana" w:hAnsi="Verdana"/>
          <w:color w:val="3D0E0D"/>
          <w:sz w:val="16"/>
          <w:szCs w:val="16"/>
        </w:rPr>
        <w:t xml:space="preserve"> </w:t>
      </w:r>
    </w:p>
    <w:p w:rsidR="00810ED5" w:rsidRDefault="00810ED5" w:rsidP="00810ED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  <w:szCs w:val="32"/>
        </w:rPr>
      </w:pPr>
      <w:r>
        <w:rPr>
          <w:rFonts w:ascii="Arial" w:hAnsi="Arial" w:cs="Arial"/>
          <w:b w:val="0"/>
          <w:bCs w:val="0"/>
          <w:sz w:val="32"/>
          <w:szCs w:val="32"/>
        </w:rPr>
        <w:t xml:space="preserve">                      Последствия загрязнения воды</w:t>
      </w:r>
    </w:p>
    <w:p w:rsidR="00810ED5" w:rsidRDefault="00810ED5" w:rsidP="00810ED5">
      <w:pPr>
        <w:pStyle w:val="a7"/>
        <w:shd w:val="clear" w:color="auto" w:fill="FFFFFF"/>
        <w:spacing w:before="200" w:beforeAutospacing="0" w:after="200" w:afterAutospacing="0"/>
        <w:rPr>
          <w:rFonts w:ascii="Arial" w:hAnsi="Arial" w:cs="Arial"/>
          <w:color w:val="161617"/>
          <w:sz w:val="16"/>
          <w:szCs w:val="16"/>
        </w:rPr>
      </w:pPr>
      <w:r>
        <w:rPr>
          <w:rFonts w:ascii="Arial" w:hAnsi="Arial" w:cs="Arial"/>
          <w:color w:val="161617"/>
          <w:sz w:val="16"/>
          <w:szCs w:val="16"/>
        </w:rPr>
        <w:t>Как известно, на две трети человеческий организм состоит из воды, и от её качества напрямую зависит его здоровье. Глобальное загрязнение водоёмов не может не сказаться на чистоте питьевой воды, а, значит, и на общем состоянии организма. Кроме того, непосредственный конта</w:t>
      </w:r>
      <w:proofErr w:type="gramStart"/>
      <w:r>
        <w:rPr>
          <w:rFonts w:ascii="Arial" w:hAnsi="Arial" w:cs="Arial"/>
          <w:color w:val="161617"/>
          <w:sz w:val="16"/>
          <w:szCs w:val="16"/>
        </w:rPr>
        <w:t>кт с гр</w:t>
      </w:r>
      <w:proofErr w:type="gramEnd"/>
      <w:r>
        <w:rPr>
          <w:rFonts w:ascii="Arial" w:hAnsi="Arial" w:cs="Arial"/>
          <w:color w:val="161617"/>
          <w:sz w:val="16"/>
          <w:szCs w:val="16"/>
        </w:rPr>
        <w:t>язной водой может вызывать большое количество заболеваний: раздражения, аллергические реакции, пищевые отравления, инфекции.</w:t>
      </w:r>
    </w:p>
    <w:p w:rsidR="00810ED5" w:rsidRDefault="00810ED5" w:rsidP="00810ED5">
      <w:pPr>
        <w:pStyle w:val="a7"/>
        <w:shd w:val="clear" w:color="auto" w:fill="FFFFFF"/>
        <w:spacing w:before="200" w:beforeAutospacing="0" w:after="200" w:afterAutospacing="0"/>
        <w:rPr>
          <w:rFonts w:ascii="Arial" w:hAnsi="Arial" w:cs="Arial"/>
          <w:color w:val="161617"/>
          <w:sz w:val="16"/>
          <w:szCs w:val="16"/>
        </w:rPr>
      </w:pPr>
      <w:r>
        <w:rPr>
          <w:rFonts w:ascii="Arial" w:hAnsi="Arial" w:cs="Arial"/>
          <w:color w:val="161617"/>
          <w:sz w:val="16"/>
          <w:szCs w:val="16"/>
        </w:rPr>
        <w:t xml:space="preserve">Употребление в </w:t>
      </w:r>
      <w:proofErr w:type="gramStart"/>
      <w:r>
        <w:rPr>
          <w:rFonts w:ascii="Arial" w:hAnsi="Arial" w:cs="Arial"/>
          <w:color w:val="161617"/>
          <w:sz w:val="16"/>
          <w:szCs w:val="16"/>
        </w:rPr>
        <w:t>пищу</w:t>
      </w:r>
      <w:proofErr w:type="gramEnd"/>
      <w:r>
        <w:rPr>
          <w:rFonts w:ascii="Arial" w:hAnsi="Arial" w:cs="Arial"/>
          <w:color w:val="161617"/>
          <w:sz w:val="16"/>
          <w:szCs w:val="16"/>
        </w:rPr>
        <w:t xml:space="preserve"> рыбы и морепродуктов, живущих в загрязнённой среде и накапливающих в своём организме вредные вещества, так же может вызвать негативные последствия.</w:t>
      </w:r>
    </w:p>
    <w:p w:rsidR="00810ED5" w:rsidRPr="00810ED5" w:rsidRDefault="00810ED5" w:rsidP="00810ED5">
      <w:pPr>
        <w:spacing w:line="240" w:lineRule="atLeast"/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 xml:space="preserve">Вы </w:t>
      </w:r>
      <w:proofErr w:type="spellStart"/>
      <w:r>
        <w:rPr>
          <w:rFonts w:ascii="Arial" w:hAnsi="Arial" w:cs="Arial"/>
          <w:color w:val="FFFFFF"/>
        </w:rPr>
        <w:t>зналчто</w:t>
      </w:r>
      <w:proofErr w:type="spellEnd"/>
      <w:r>
        <w:rPr>
          <w:rFonts w:ascii="Arial" w:hAnsi="Arial" w:cs="Arial"/>
          <w:color w:val="FFFFFF"/>
        </w:rPr>
        <w:t xml:space="preserve"> рыба, выловленная в экологически </w:t>
      </w:r>
      <w:proofErr w:type="spellStart"/>
      <w:r>
        <w:rPr>
          <w:rFonts w:ascii="Arial" w:hAnsi="Arial" w:cs="Arial"/>
          <w:color w:val="FFFFFF"/>
        </w:rPr>
        <w:t>неблагополучнсодержит</w:t>
      </w:r>
      <w:proofErr w:type="spellEnd"/>
      <w:r>
        <w:rPr>
          <w:rFonts w:ascii="Arial" w:hAnsi="Arial" w:cs="Arial"/>
          <w:color w:val="FFFFFF"/>
        </w:rPr>
        <w:t xml:space="preserve"> повышенные дозы свинца и </w:t>
      </w:r>
      <w:proofErr w:type="spellStart"/>
      <w:r>
        <w:rPr>
          <w:rFonts w:ascii="Arial" w:hAnsi="Arial" w:cs="Arial"/>
          <w:color w:val="FFFFFF"/>
        </w:rPr>
        <w:t>ртути</w:t>
      </w:r>
      <w:r>
        <w:rPr>
          <w:rFonts w:ascii="Arial" w:hAnsi="Arial" w:cs="Arial"/>
          <w:b/>
          <w:bCs/>
          <w:sz w:val="28"/>
          <w:szCs w:val="28"/>
        </w:rPr>
        <w:t>Вымирание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животных</w:t>
      </w:r>
    </w:p>
    <w:p w:rsidR="00810ED5" w:rsidRDefault="00810ED5" w:rsidP="00810ED5">
      <w:pPr>
        <w:pStyle w:val="a7"/>
        <w:shd w:val="clear" w:color="auto" w:fill="FFFFFF"/>
        <w:spacing w:before="200" w:beforeAutospacing="0" w:after="200" w:afterAutospacing="0"/>
        <w:rPr>
          <w:rFonts w:ascii="Arial" w:hAnsi="Arial" w:cs="Arial"/>
          <w:color w:val="161617"/>
          <w:sz w:val="16"/>
          <w:szCs w:val="16"/>
        </w:rPr>
      </w:pPr>
      <w:r>
        <w:rPr>
          <w:rFonts w:ascii="Arial" w:hAnsi="Arial" w:cs="Arial"/>
          <w:color w:val="161617"/>
          <w:sz w:val="16"/>
          <w:szCs w:val="16"/>
        </w:rPr>
        <w:t>Загрязнение водоёмо</w:t>
      </w:r>
      <w:r w:rsidRPr="00810ED5">
        <w:rPr>
          <w:rFonts w:ascii="Arial" w:hAnsi="Arial" w:cs="Arial"/>
          <w:b/>
          <w:color w:val="161617"/>
          <w:sz w:val="16"/>
          <w:szCs w:val="16"/>
        </w:rPr>
        <w:t>в губительн</w:t>
      </w:r>
      <w:r>
        <w:rPr>
          <w:rFonts w:ascii="Arial" w:hAnsi="Arial" w:cs="Arial"/>
          <w:color w:val="161617"/>
          <w:sz w:val="16"/>
          <w:szCs w:val="16"/>
        </w:rPr>
        <w:t>о сказывается на количестве и многообразии фауны. Ряд видов живых существ не может приспособиться к жизни в грязной воде и попросту гибнет. Тепловое загрязнение может стать препятствием к размножению рыбы, которая не может пройти на нерест по бедной кислородом воде. Таким образом, численность популяции резко сокращается в довольно короткие сроки. Влияет качество воды и на сухопутных обитателей, которые пьют воду из загрязнённого водоёма.</w:t>
      </w:r>
    </w:p>
    <w:p w:rsidR="00810ED5" w:rsidRDefault="00810ED5" w:rsidP="00810ED5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auto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Вспышки эпидемий</w:t>
      </w:r>
    </w:p>
    <w:p w:rsidR="00810ED5" w:rsidRDefault="00810ED5" w:rsidP="00810ED5">
      <w:pPr>
        <w:pStyle w:val="a7"/>
        <w:shd w:val="clear" w:color="auto" w:fill="FFFFFF"/>
        <w:spacing w:before="200" w:beforeAutospacing="0" w:after="200" w:afterAutospacing="0"/>
        <w:rPr>
          <w:rFonts w:ascii="Arial" w:hAnsi="Arial" w:cs="Arial"/>
          <w:color w:val="161617"/>
          <w:sz w:val="16"/>
          <w:szCs w:val="16"/>
        </w:rPr>
      </w:pPr>
      <w:r>
        <w:rPr>
          <w:rFonts w:ascii="Arial" w:hAnsi="Arial" w:cs="Arial"/>
          <w:color w:val="161617"/>
          <w:sz w:val="16"/>
          <w:szCs w:val="16"/>
        </w:rPr>
        <w:t xml:space="preserve">Грязный водоём становится идеальным местом для размножения вирусов и бактерий. Разлагающиеся организмы, отравленные токсинами, создают прекрасную питательную среду </w:t>
      </w:r>
      <w:proofErr w:type="gramStart"/>
      <w:r>
        <w:rPr>
          <w:rFonts w:ascii="Arial" w:hAnsi="Arial" w:cs="Arial"/>
          <w:color w:val="161617"/>
          <w:sz w:val="16"/>
          <w:szCs w:val="16"/>
        </w:rPr>
        <w:t>для</w:t>
      </w:r>
      <w:proofErr w:type="gramEnd"/>
      <w:r>
        <w:rPr>
          <w:rFonts w:ascii="Arial" w:hAnsi="Arial" w:cs="Arial"/>
          <w:color w:val="161617"/>
          <w:sz w:val="16"/>
          <w:szCs w:val="16"/>
        </w:rPr>
        <w:t xml:space="preserve"> болезнетворной </w:t>
      </w:r>
      <w:proofErr w:type="spellStart"/>
      <w:r>
        <w:rPr>
          <w:rFonts w:ascii="Arial" w:hAnsi="Arial" w:cs="Arial"/>
          <w:color w:val="161617"/>
          <w:sz w:val="16"/>
          <w:szCs w:val="16"/>
        </w:rPr>
        <w:t>микробиоты</w:t>
      </w:r>
      <w:proofErr w:type="spellEnd"/>
      <w:r>
        <w:rPr>
          <w:rFonts w:ascii="Arial" w:hAnsi="Arial" w:cs="Arial"/>
          <w:color w:val="161617"/>
          <w:sz w:val="16"/>
          <w:szCs w:val="16"/>
        </w:rPr>
        <w:t>.</w:t>
      </w:r>
    </w:p>
    <w:p w:rsidR="00810ED5" w:rsidRDefault="00810ED5" w:rsidP="00810ED5">
      <w:pPr>
        <w:pStyle w:val="a7"/>
        <w:shd w:val="clear" w:color="auto" w:fill="DFF0D8"/>
        <w:spacing w:before="200" w:beforeAutospacing="0" w:after="0" w:afterAutospacing="0"/>
        <w:rPr>
          <w:rFonts w:ascii="Arial" w:hAnsi="Arial" w:cs="Arial"/>
          <w:color w:val="161617"/>
          <w:sz w:val="16"/>
          <w:szCs w:val="16"/>
        </w:rPr>
      </w:pPr>
      <w:r>
        <w:rPr>
          <w:rFonts w:ascii="Arial" w:hAnsi="Arial" w:cs="Arial"/>
          <w:color w:val="161617"/>
          <w:sz w:val="16"/>
          <w:szCs w:val="16"/>
        </w:rPr>
        <w:t>В качестве одного из наиболее быстро развивающихся заболеваний можно привести холеру, которая очень «любит» грязную воду и быстро охватывает большое количество населения.</w:t>
      </w:r>
    </w:p>
    <w:p w:rsidR="00810ED5" w:rsidRDefault="00810ED5" w:rsidP="00810ED5">
      <w:pPr>
        <w:pStyle w:val="a7"/>
        <w:shd w:val="clear" w:color="auto" w:fill="FFFFFF"/>
        <w:spacing w:before="200" w:beforeAutospacing="0" w:after="200" w:afterAutospacing="0"/>
        <w:rPr>
          <w:rFonts w:ascii="Arial" w:hAnsi="Arial" w:cs="Arial"/>
          <w:color w:val="161617"/>
          <w:sz w:val="16"/>
          <w:szCs w:val="16"/>
        </w:rPr>
      </w:pPr>
      <w:r>
        <w:rPr>
          <w:rFonts w:ascii="Arial" w:hAnsi="Arial" w:cs="Arial"/>
          <w:color w:val="161617"/>
          <w:sz w:val="16"/>
          <w:szCs w:val="16"/>
        </w:rPr>
        <w:t>Особенно опасны такие вспышки в странах третьего мира с высокой плотностью населения и недостаточными возможностями экстренной медицинской помощи.</w:t>
      </w:r>
    </w:p>
    <w:p w:rsidR="00810ED5" w:rsidRDefault="00810ED5" w:rsidP="00810ED5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auto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Изменение экосистем водоёмов</w:t>
      </w:r>
    </w:p>
    <w:p w:rsidR="00810ED5" w:rsidRDefault="00810ED5" w:rsidP="00810ED5">
      <w:pPr>
        <w:pStyle w:val="a7"/>
        <w:shd w:val="clear" w:color="auto" w:fill="FFFFFF"/>
        <w:spacing w:before="200" w:beforeAutospacing="0" w:after="200" w:afterAutospacing="0"/>
        <w:rPr>
          <w:rFonts w:ascii="Arial" w:hAnsi="Arial" w:cs="Arial"/>
          <w:color w:val="161617"/>
          <w:sz w:val="16"/>
          <w:szCs w:val="16"/>
        </w:rPr>
      </w:pPr>
      <w:r>
        <w:rPr>
          <w:rFonts w:ascii="Arial" w:hAnsi="Arial" w:cs="Arial"/>
          <w:color w:val="161617"/>
          <w:sz w:val="16"/>
          <w:szCs w:val="16"/>
        </w:rPr>
        <w:t>Вымирание даже одного вида организмов способно существенно сместить равновесие в устоявшейся экосистеме. Вследствие обилия загрязняющих веществ нарушаются пищевые цепочки, снижаются тепл</w:t>
      </w:r>
      <w:proofErr w:type="gramStart"/>
      <w:r>
        <w:rPr>
          <w:rFonts w:ascii="Arial" w:hAnsi="Arial" w:cs="Arial"/>
          <w:color w:val="161617"/>
          <w:sz w:val="16"/>
          <w:szCs w:val="16"/>
        </w:rPr>
        <w:t>о-</w:t>
      </w:r>
      <w:proofErr w:type="gramEnd"/>
      <w:r>
        <w:rPr>
          <w:rFonts w:ascii="Arial" w:hAnsi="Arial" w:cs="Arial"/>
          <w:color w:val="161617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161617"/>
          <w:sz w:val="16"/>
          <w:szCs w:val="16"/>
        </w:rPr>
        <w:t>газо</w:t>
      </w:r>
      <w:proofErr w:type="spellEnd"/>
      <w:r>
        <w:rPr>
          <w:rFonts w:ascii="Arial" w:hAnsi="Arial" w:cs="Arial"/>
          <w:color w:val="161617"/>
          <w:sz w:val="16"/>
          <w:szCs w:val="16"/>
        </w:rPr>
        <w:t xml:space="preserve">-, </w:t>
      </w:r>
      <w:proofErr w:type="spellStart"/>
      <w:r>
        <w:rPr>
          <w:rFonts w:ascii="Arial" w:hAnsi="Arial" w:cs="Arial"/>
          <w:color w:val="161617"/>
          <w:sz w:val="16"/>
          <w:szCs w:val="16"/>
        </w:rPr>
        <w:t>влаго</w:t>
      </w:r>
      <w:proofErr w:type="spellEnd"/>
      <w:r>
        <w:rPr>
          <w:rFonts w:ascii="Arial" w:hAnsi="Arial" w:cs="Arial"/>
          <w:color w:val="161617"/>
          <w:sz w:val="16"/>
          <w:szCs w:val="16"/>
        </w:rPr>
        <w:t xml:space="preserve">- и </w:t>
      </w:r>
      <w:proofErr w:type="spellStart"/>
      <w:r>
        <w:rPr>
          <w:rFonts w:ascii="Arial" w:hAnsi="Arial" w:cs="Arial"/>
          <w:color w:val="161617"/>
          <w:sz w:val="16"/>
          <w:szCs w:val="16"/>
        </w:rPr>
        <w:t>энергообмен</w:t>
      </w:r>
      <w:proofErr w:type="spellEnd"/>
      <w:r>
        <w:rPr>
          <w:rFonts w:ascii="Arial" w:hAnsi="Arial" w:cs="Arial"/>
          <w:color w:val="161617"/>
          <w:sz w:val="16"/>
          <w:szCs w:val="16"/>
        </w:rPr>
        <w:t xml:space="preserve"> между водой и атмосферой, меняется температура и содержание кислорода в воде – то есть существенно меняются все условия жизни в отдельно взятом водоёме и всей водной системе.</w:t>
      </w:r>
    </w:p>
    <w:p w:rsidR="00810ED5" w:rsidRDefault="00810ED5" w:rsidP="00810ED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  <w:szCs w:val="32"/>
        </w:rPr>
      </w:pPr>
      <w:r>
        <w:rPr>
          <w:rFonts w:ascii="Arial" w:hAnsi="Arial" w:cs="Arial"/>
          <w:b w:val="0"/>
          <w:bCs w:val="0"/>
          <w:sz w:val="32"/>
          <w:szCs w:val="32"/>
        </w:rPr>
        <w:t>Действия для минимизации загрязнения воды</w:t>
      </w:r>
    </w:p>
    <w:p w:rsidR="00810ED5" w:rsidRDefault="00810ED5" w:rsidP="00810ED5">
      <w:pPr>
        <w:pStyle w:val="a7"/>
        <w:shd w:val="clear" w:color="auto" w:fill="FFFFFF"/>
        <w:spacing w:before="200" w:beforeAutospacing="0" w:after="200" w:afterAutospacing="0"/>
        <w:rPr>
          <w:rFonts w:ascii="Arial" w:hAnsi="Arial" w:cs="Arial"/>
          <w:color w:val="161617"/>
          <w:sz w:val="16"/>
          <w:szCs w:val="16"/>
        </w:rPr>
      </w:pPr>
      <w:r>
        <w:rPr>
          <w:rFonts w:ascii="Arial" w:hAnsi="Arial" w:cs="Arial"/>
          <w:color w:val="161617"/>
          <w:sz w:val="16"/>
          <w:szCs w:val="16"/>
        </w:rPr>
        <w:t>Исправить сложившуюся ситуацию можно только при комплексном и всестороннем подходе. Среди способов снижения глобальной проблемы выделяют следующие:</w:t>
      </w:r>
    </w:p>
    <w:p w:rsidR="00810ED5" w:rsidRDefault="00810ED5" w:rsidP="00810ED5">
      <w:pPr>
        <w:numPr>
          <w:ilvl w:val="0"/>
          <w:numId w:val="6"/>
        </w:numPr>
        <w:shd w:val="clear" w:color="auto" w:fill="FFFFFF"/>
        <w:spacing w:after="0" w:line="240" w:lineRule="auto"/>
        <w:ind w:left="120"/>
        <w:rPr>
          <w:rFonts w:ascii="Arial" w:hAnsi="Arial" w:cs="Arial"/>
          <w:color w:val="161617"/>
          <w:sz w:val="16"/>
          <w:szCs w:val="16"/>
        </w:rPr>
      </w:pPr>
      <w:r>
        <w:rPr>
          <w:rStyle w:val="a8"/>
          <w:rFonts w:ascii="Arial" w:hAnsi="Arial" w:cs="Arial"/>
          <w:color w:val="161617"/>
          <w:sz w:val="16"/>
          <w:szCs w:val="16"/>
        </w:rPr>
        <w:t>Усиленная охрана тех водоёмов, которые ещё не успели пострадать от загрязнения</w:t>
      </w:r>
      <w:r>
        <w:rPr>
          <w:rFonts w:ascii="Arial" w:hAnsi="Arial" w:cs="Arial"/>
          <w:color w:val="161617"/>
          <w:sz w:val="16"/>
          <w:szCs w:val="16"/>
        </w:rPr>
        <w:t> и сохранили чистоту.</w:t>
      </w:r>
    </w:p>
    <w:p w:rsidR="00810ED5" w:rsidRDefault="00810ED5" w:rsidP="00810ED5">
      <w:pPr>
        <w:numPr>
          <w:ilvl w:val="0"/>
          <w:numId w:val="6"/>
        </w:numPr>
        <w:shd w:val="clear" w:color="auto" w:fill="FFFFFF"/>
        <w:spacing w:after="0" w:line="240" w:lineRule="auto"/>
        <w:ind w:left="120"/>
        <w:rPr>
          <w:rFonts w:ascii="Arial" w:hAnsi="Arial" w:cs="Arial"/>
          <w:color w:val="161617"/>
          <w:sz w:val="16"/>
          <w:szCs w:val="16"/>
        </w:rPr>
      </w:pPr>
      <w:r>
        <w:rPr>
          <w:rStyle w:val="a8"/>
          <w:rFonts w:ascii="Arial" w:hAnsi="Arial" w:cs="Arial"/>
          <w:color w:val="161617"/>
          <w:sz w:val="16"/>
          <w:szCs w:val="16"/>
        </w:rPr>
        <w:t xml:space="preserve">Увеличение площадей и протяжённости </w:t>
      </w:r>
      <w:proofErr w:type="spellStart"/>
      <w:r>
        <w:rPr>
          <w:rStyle w:val="a8"/>
          <w:rFonts w:ascii="Arial" w:hAnsi="Arial" w:cs="Arial"/>
          <w:color w:val="161617"/>
          <w:sz w:val="16"/>
          <w:szCs w:val="16"/>
        </w:rPr>
        <w:t>водоохранных</w:t>
      </w:r>
      <w:proofErr w:type="spellEnd"/>
      <w:r>
        <w:rPr>
          <w:rStyle w:val="a8"/>
          <w:rFonts w:ascii="Arial" w:hAnsi="Arial" w:cs="Arial"/>
          <w:color w:val="161617"/>
          <w:sz w:val="16"/>
          <w:szCs w:val="16"/>
        </w:rPr>
        <w:t xml:space="preserve"> зон вблизи водоёмов</w:t>
      </w:r>
      <w:r>
        <w:rPr>
          <w:rFonts w:ascii="Arial" w:hAnsi="Arial" w:cs="Arial"/>
          <w:color w:val="161617"/>
          <w:sz w:val="16"/>
          <w:szCs w:val="16"/>
        </w:rPr>
        <w:t>.</w:t>
      </w:r>
    </w:p>
    <w:p w:rsidR="00810ED5" w:rsidRDefault="00810ED5" w:rsidP="00810ED5">
      <w:pPr>
        <w:numPr>
          <w:ilvl w:val="0"/>
          <w:numId w:val="6"/>
        </w:numPr>
        <w:shd w:val="clear" w:color="auto" w:fill="FFFFFF"/>
        <w:spacing w:after="0" w:line="240" w:lineRule="auto"/>
        <w:ind w:left="120"/>
        <w:rPr>
          <w:rFonts w:ascii="Arial" w:hAnsi="Arial" w:cs="Arial"/>
          <w:color w:val="161617"/>
          <w:sz w:val="16"/>
          <w:szCs w:val="16"/>
        </w:rPr>
      </w:pPr>
      <w:r>
        <w:rPr>
          <w:rStyle w:val="a8"/>
          <w:rFonts w:ascii="Arial" w:hAnsi="Arial" w:cs="Arial"/>
          <w:color w:val="161617"/>
          <w:sz w:val="16"/>
          <w:szCs w:val="16"/>
        </w:rPr>
        <w:t>Повышение качества очистки воды</w:t>
      </w:r>
      <w:r>
        <w:rPr>
          <w:rFonts w:ascii="Arial" w:hAnsi="Arial" w:cs="Arial"/>
          <w:color w:val="161617"/>
          <w:sz w:val="16"/>
          <w:szCs w:val="16"/>
        </w:rPr>
        <w:t> за счёт новых разработок и более функционального оборудования.</w:t>
      </w:r>
    </w:p>
    <w:p w:rsidR="00810ED5" w:rsidRDefault="00810ED5" w:rsidP="00810ED5">
      <w:pPr>
        <w:numPr>
          <w:ilvl w:val="0"/>
          <w:numId w:val="6"/>
        </w:numPr>
        <w:shd w:val="clear" w:color="auto" w:fill="FFFFFF"/>
        <w:spacing w:after="0" w:line="240" w:lineRule="auto"/>
        <w:ind w:left="120"/>
        <w:rPr>
          <w:rFonts w:ascii="Arial" w:hAnsi="Arial" w:cs="Arial"/>
          <w:color w:val="161617"/>
          <w:sz w:val="16"/>
          <w:szCs w:val="16"/>
        </w:rPr>
      </w:pPr>
      <w:r>
        <w:rPr>
          <w:rStyle w:val="a8"/>
          <w:rFonts w:ascii="Arial" w:hAnsi="Arial" w:cs="Arial"/>
          <w:color w:val="161617"/>
          <w:sz w:val="16"/>
          <w:szCs w:val="16"/>
        </w:rPr>
        <w:t>Сортировка отходов с целью более эффективной их утилизации</w:t>
      </w:r>
      <w:r>
        <w:rPr>
          <w:rFonts w:ascii="Arial" w:hAnsi="Arial" w:cs="Arial"/>
          <w:color w:val="161617"/>
          <w:sz w:val="16"/>
          <w:szCs w:val="16"/>
        </w:rPr>
        <w:t> и обезвреживания.</w:t>
      </w:r>
    </w:p>
    <w:p w:rsidR="00810ED5" w:rsidRDefault="00810ED5" w:rsidP="00810ED5">
      <w:pPr>
        <w:numPr>
          <w:ilvl w:val="0"/>
          <w:numId w:val="6"/>
        </w:numPr>
        <w:shd w:val="clear" w:color="auto" w:fill="FFFFFF"/>
        <w:spacing w:after="0" w:line="240" w:lineRule="auto"/>
        <w:ind w:left="120"/>
        <w:rPr>
          <w:rFonts w:ascii="Arial" w:hAnsi="Arial" w:cs="Arial"/>
          <w:color w:val="161617"/>
          <w:sz w:val="16"/>
          <w:szCs w:val="16"/>
        </w:rPr>
      </w:pPr>
      <w:r>
        <w:rPr>
          <w:rStyle w:val="a8"/>
          <w:rFonts w:ascii="Arial" w:hAnsi="Arial" w:cs="Arial"/>
          <w:color w:val="161617"/>
          <w:sz w:val="16"/>
          <w:szCs w:val="16"/>
        </w:rPr>
        <w:t>Ужесточение ответственности за несоблюдение предприятиями требований по очистке сточных вод</w:t>
      </w:r>
      <w:r>
        <w:rPr>
          <w:rFonts w:ascii="Arial" w:hAnsi="Arial" w:cs="Arial"/>
          <w:color w:val="161617"/>
          <w:sz w:val="16"/>
          <w:szCs w:val="16"/>
        </w:rPr>
        <w:t> и размещению отходов.</w:t>
      </w:r>
    </w:p>
    <w:p w:rsidR="00810ED5" w:rsidRDefault="00810ED5" w:rsidP="00810ED5">
      <w:pPr>
        <w:numPr>
          <w:ilvl w:val="0"/>
          <w:numId w:val="6"/>
        </w:numPr>
        <w:shd w:val="clear" w:color="auto" w:fill="FFFFFF"/>
        <w:spacing w:after="0" w:line="240" w:lineRule="auto"/>
        <w:ind w:left="120"/>
        <w:rPr>
          <w:rFonts w:ascii="Arial" w:hAnsi="Arial" w:cs="Arial"/>
          <w:color w:val="161617"/>
          <w:sz w:val="16"/>
          <w:szCs w:val="16"/>
        </w:rPr>
      </w:pPr>
      <w:r>
        <w:rPr>
          <w:rStyle w:val="a8"/>
          <w:rFonts w:ascii="Arial" w:hAnsi="Arial" w:cs="Arial"/>
          <w:color w:val="161617"/>
          <w:sz w:val="16"/>
          <w:szCs w:val="16"/>
        </w:rPr>
        <w:t xml:space="preserve">Введение более тщательного </w:t>
      </w:r>
      <w:proofErr w:type="gramStart"/>
      <w:r>
        <w:rPr>
          <w:rStyle w:val="a8"/>
          <w:rFonts w:ascii="Arial" w:hAnsi="Arial" w:cs="Arial"/>
          <w:color w:val="161617"/>
          <w:sz w:val="16"/>
          <w:szCs w:val="16"/>
        </w:rPr>
        <w:t>контроля за</w:t>
      </w:r>
      <w:proofErr w:type="gramEnd"/>
      <w:r>
        <w:rPr>
          <w:rStyle w:val="a8"/>
          <w:rFonts w:ascii="Arial" w:hAnsi="Arial" w:cs="Arial"/>
          <w:color w:val="161617"/>
          <w:sz w:val="16"/>
          <w:szCs w:val="16"/>
        </w:rPr>
        <w:t xml:space="preserve"> процессом очистки отходов производства</w:t>
      </w:r>
      <w:r>
        <w:rPr>
          <w:rFonts w:ascii="Arial" w:hAnsi="Arial" w:cs="Arial"/>
          <w:color w:val="161617"/>
          <w:sz w:val="16"/>
          <w:szCs w:val="16"/>
        </w:rPr>
        <w:t>.</w:t>
      </w:r>
    </w:p>
    <w:p w:rsidR="00810ED5" w:rsidRDefault="00810ED5" w:rsidP="00810ED5">
      <w:pPr>
        <w:numPr>
          <w:ilvl w:val="0"/>
          <w:numId w:val="6"/>
        </w:numPr>
        <w:shd w:val="clear" w:color="auto" w:fill="FFFFFF"/>
        <w:spacing w:after="0" w:line="240" w:lineRule="auto"/>
        <w:ind w:left="120"/>
        <w:rPr>
          <w:rFonts w:ascii="Arial" w:hAnsi="Arial" w:cs="Arial"/>
          <w:color w:val="161617"/>
          <w:sz w:val="16"/>
          <w:szCs w:val="16"/>
        </w:rPr>
      </w:pPr>
      <w:r>
        <w:rPr>
          <w:rStyle w:val="a8"/>
          <w:rFonts w:ascii="Arial" w:hAnsi="Arial" w:cs="Arial"/>
          <w:color w:val="161617"/>
          <w:sz w:val="16"/>
          <w:szCs w:val="16"/>
        </w:rPr>
        <w:t>Воспитание культуры чистоты у населения</w:t>
      </w:r>
      <w:r>
        <w:rPr>
          <w:rFonts w:ascii="Arial" w:hAnsi="Arial" w:cs="Arial"/>
          <w:color w:val="161617"/>
          <w:sz w:val="16"/>
          <w:szCs w:val="16"/>
        </w:rPr>
        <w:t>, в особенности среди подрастающего поколения.</w:t>
      </w:r>
    </w:p>
    <w:p w:rsidR="00177702" w:rsidRDefault="00177702" w:rsidP="00177702">
      <w:pPr>
        <w:pStyle w:val="a7"/>
      </w:pPr>
      <w:r>
        <w:t>.</w:t>
      </w:r>
    </w:p>
    <w:p w:rsidR="006C2DDF" w:rsidRDefault="006C2DDF" w:rsidP="006C2DDF">
      <w:pPr>
        <w:pStyle w:val="a7"/>
      </w:pPr>
      <w:r>
        <w:t xml:space="preserve"> </w:t>
      </w:r>
    </w:p>
    <w:p w:rsidR="006C2DDF" w:rsidRDefault="006C2DDF" w:rsidP="006C2DDF">
      <w:pPr>
        <w:pStyle w:val="a7"/>
      </w:pPr>
      <w:r>
        <w:t xml:space="preserve">                                                                              Подготовил ученик 11 класса Юсупов </w:t>
      </w:r>
      <w:proofErr w:type="spellStart"/>
      <w:r>
        <w:t>Араз</w:t>
      </w:r>
      <w:proofErr w:type="spellEnd"/>
      <w:proofErr w:type="gramStart"/>
      <w:r>
        <w:t xml:space="preserve"> .</w:t>
      </w:r>
      <w:proofErr w:type="gramEnd"/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  <w:r w:rsidRPr="007666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D5845" w:rsidRPr="008741C9" w:rsidRDefault="00AD5845" w:rsidP="008741C9">
      <w:pPr>
        <w:rPr>
          <w:szCs w:val="28"/>
        </w:rPr>
      </w:pPr>
    </w:p>
    <w:sectPr w:rsidR="00AD5845" w:rsidRPr="008741C9" w:rsidSect="00D5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01BF"/>
    <w:multiLevelType w:val="multilevel"/>
    <w:tmpl w:val="6C2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C6678"/>
    <w:multiLevelType w:val="multilevel"/>
    <w:tmpl w:val="B2EC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F6747"/>
    <w:multiLevelType w:val="multilevel"/>
    <w:tmpl w:val="9E52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A463C"/>
    <w:multiLevelType w:val="multilevel"/>
    <w:tmpl w:val="5F8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E19D9"/>
    <w:multiLevelType w:val="multilevel"/>
    <w:tmpl w:val="B1B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5310D"/>
    <w:multiLevelType w:val="multilevel"/>
    <w:tmpl w:val="055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A47"/>
    <w:rsid w:val="00043370"/>
    <w:rsid w:val="00067EB3"/>
    <w:rsid w:val="00084320"/>
    <w:rsid w:val="000A0937"/>
    <w:rsid w:val="000E23EC"/>
    <w:rsid w:val="00141574"/>
    <w:rsid w:val="00142159"/>
    <w:rsid w:val="00145058"/>
    <w:rsid w:val="0015543A"/>
    <w:rsid w:val="00177702"/>
    <w:rsid w:val="001F48EA"/>
    <w:rsid w:val="00212529"/>
    <w:rsid w:val="00254D72"/>
    <w:rsid w:val="00280F7B"/>
    <w:rsid w:val="0029112E"/>
    <w:rsid w:val="002A1C86"/>
    <w:rsid w:val="003A174B"/>
    <w:rsid w:val="003F2A47"/>
    <w:rsid w:val="00422B8C"/>
    <w:rsid w:val="004537AD"/>
    <w:rsid w:val="004E02B8"/>
    <w:rsid w:val="005637FB"/>
    <w:rsid w:val="00655913"/>
    <w:rsid w:val="00656907"/>
    <w:rsid w:val="006B4464"/>
    <w:rsid w:val="006C2DDF"/>
    <w:rsid w:val="0073574B"/>
    <w:rsid w:val="007666AF"/>
    <w:rsid w:val="00795DBA"/>
    <w:rsid w:val="007B7B21"/>
    <w:rsid w:val="007C0F5F"/>
    <w:rsid w:val="007F2FC5"/>
    <w:rsid w:val="00801B30"/>
    <w:rsid w:val="00810ED5"/>
    <w:rsid w:val="008741C9"/>
    <w:rsid w:val="00951784"/>
    <w:rsid w:val="009857B3"/>
    <w:rsid w:val="009E16FA"/>
    <w:rsid w:val="00AD5845"/>
    <w:rsid w:val="00B17EB7"/>
    <w:rsid w:val="00C0034C"/>
    <w:rsid w:val="00C26132"/>
    <w:rsid w:val="00C44EF2"/>
    <w:rsid w:val="00CE19B3"/>
    <w:rsid w:val="00D5673B"/>
    <w:rsid w:val="00D76EBC"/>
    <w:rsid w:val="00DB1BED"/>
    <w:rsid w:val="00E55194"/>
    <w:rsid w:val="00E64C3B"/>
    <w:rsid w:val="00E9702D"/>
    <w:rsid w:val="00F060AB"/>
    <w:rsid w:val="00F135F5"/>
    <w:rsid w:val="00F91EB8"/>
    <w:rsid w:val="00FB30B7"/>
    <w:rsid w:val="00FD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3B"/>
  </w:style>
  <w:style w:type="paragraph" w:styleId="1">
    <w:name w:val="heading 1"/>
    <w:basedOn w:val="a"/>
    <w:link w:val="10"/>
    <w:uiPriority w:val="9"/>
    <w:qFormat/>
    <w:rsid w:val="006C2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2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F91EB8"/>
    <w:rPr>
      <w:rFonts w:ascii="Tahoma" w:hAnsi="Tahoma" w:cs="Tahoma" w:hint="default"/>
      <w:b/>
      <w:bCs/>
      <w:color w:val="000099"/>
      <w:sz w:val="21"/>
      <w:szCs w:val="2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E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2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2D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6C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C2DD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10E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ick-vote2x">
    <w:name w:val="click-vote2x"/>
    <w:basedOn w:val="a0"/>
    <w:rsid w:val="00810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94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2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53726">
          <w:marLeft w:val="-100"/>
          <w:marRight w:val="-1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700">
              <w:marLeft w:val="100"/>
              <w:marRight w:val="10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6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7057">
              <w:marLeft w:val="100"/>
              <w:marRight w:val="10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35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82201">
              <w:marLeft w:val="100"/>
              <w:marRight w:val="10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3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16746">
              <w:marLeft w:val="100"/>
              <w:marRight w:val="10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51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84802">
          <w:blockQuote w:val="1"/>
          <w:marLeft w:val="0"/>
          <w:marRight w:val="0"/>
          <w:marTop w:val="0"/>
          <w:marBottom w:val="200"/>
          <w:divBdr>
            <w:top w:val="single" w:sz="4" w:space="19" w:color="3C763D"/>
            <w:left w:val="single" w:sz="4" w:space="31" w:color="3C763D"/>
            <w:bottom w:val="single" w:sz="4" w:space="19" w:color="3C763D"/>
            <w:right w:val="single" w:sz="4" w:space="13" w:color="3C763D"/>
          </w:divBdr>
        </w:div>
        <w:div w:id="1355882223">
          <w:marLeft w:val="-100"/>
          <w:marRight w:val="-1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325">
              <w:marLeft w:val="100"/>
              <w:marRight w:val="10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90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97899">
              <w:marLeft w:val="100"/>
              <w:marRight w:val="10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81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4848">
              <w:marLeft w:val="100"/>
              <w:marRight w:val="10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6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0F2B-A5A5-43C1-8A08-A2243BDB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2023-02-02T06:00:00Z</dcterms:created>
  <dcterms:modified xsi:type="dcterms:W3CDTF">2023-03-10T19:12:00Z</dcterms:modified>
</cp:coreProperties>
</file>