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bookmarkStart w:id="0" w:name="_GoBack"/>
      <w:bookmarkEnd w:id="0"/>
      <w:r w:rsidRPr="003D4CEC">
        <w:rPr>
          <w:rFonts w:ascii="Verdana" w:eastAsia="Times New Roman" w:hAnsi="Verdana" w:cs="Times New Roman"/>
          <w:b/>
          <w:bCs/>
          <w:color w:val="000000"/>
          <w:lang w:eastAsia="ru-RU"/>
        </w:rPr>
        <w:t>Опросник «Каков Ваш творческий потенциал»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 xml:space="preserve"> 1. </w:t>
      </w:r>
      <w:proofErr w:type="gramStart"/>
      <w:r w:rsidRPr="003D4CEC">
        <w:rPr>
          <w:rFonts w:ascii="Verdana" w:eastAsia="Times New Roman" w:hAnsi="Verdana" w:cs="Times New Roman"/>
          <w:color w:val="000000"/>
          <w:lang w:eastAsia="ru-RU"/>
        </w:rPr>
        <w:t>Считаете ли Вы что окружающий Вас мир может</w:t>
      </w:r>
      <w:proofErr w:type="gramEnd"/>
      <w:r w:rsidRPr="003D4CEC">
        <w:rPr>
          <w:rFonts w:ascii="Verdana" w:eastAsia="Times New Roman" w:hAnsi="Verdana" w:cs="Times New Roman"/>
          <w:color w:val="000000"/>
          <w:lang w:eastAsia="ru-RU"/>
        </w:rPr>
        <w:t xml:space="preserve"> быть улучшен?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да; б) нет, он и так достаточно хорош; в) да, но только кое в чем.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2. Думаете ли Вы, что сами можете участвовать в значительных изменениях окружающего мира?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да, в большинстве случаев; б) нет; в) да, в некоторых случаях.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3. Считаете ли Вы, что некоторые из Ваших идей принесли бы значительную пользу в той сфере деятельности, в которой Вы работаете?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да; б) да, при благоприятных обстоятельствах; в) лишь в некоторой степени.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4. Считаете ли Вы, что в будущем станете играть столь важную роль, что сможете что-то принципиально изменить?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да, наверняка; б) это маловероятно; в) возможно.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5. Когда Вы решаете предпринять какое-то действие, думаете ли Вы, что осуществите свое начинание?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да; б) часто думаю, что не сумею; в) да, часто.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6. Испытываете ли Вы желание заняться делом, которое абсолютно не знаете?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да, неизвестное меня привлекает; б) неизвестное меня не интересует; в) все зависит от характера этого дела.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7. Вам приходится заниматься незнакомым делом. Испытываете ли Вы желание добиться в нем совершенства?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да; б) нет, я хочу научиться только самому основному; в) нет, я хочу только удовлетворить свое любопытство.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8. Когда Вы терпите неудачу, то: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 xml:space="preserve">а) какое-то время упорствуете вопреки здравому смыслу; б) решаете махнуть рукой на эту затею, так как понимаете, что она нереальна; в) продолжаете делать свое дело, даже когда </w:t>
      </w:r>
      <w:proofErr w:type="gramStart"/>
      <w:r w:rsidRPr="003D4CEC">
        <w:rPr>
          <w:rFonts w:ascii="Verdana" w:eastAsia="Times New Roman" w:hAnsi="Verdana" w:cs="Times New Roman"/>
          <w:color w:val="000000"/>
          <w:lang w:eastAsia="ru-RU"/>
        </w:rPr>
        <w:t>становится</w:t>
      </w:r>
      <w:proofErr w:type="gramEnd"/>
      <w:r w:rsidRPr="003D4CEC">
        <w:rPr>
          <w:rFonts w:ascii="Verdana" w:eastAsia="Times New Roman" w:hAnsi="Verdana" w:cs="Times New Roman"/>
          <w:color w:val="000000"/>
          <w:lang w:eastAsia="ru-RU"/>
        </w:rPr>
        <w:t xml:space="preserve"> очевидно, что препятствия непреодолимы.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 xml:space="preserve">9. </w:t>
      </w:r>
      <w:proofErr w:type="gramStart"/>
      <w:r w:rsidRPr="003D4CEC">
        <w:rPr>
          <w:rFonts w:ascii="Verdana" w:eastAsia="Times New Roman" w:hAnsi="Verdana" w:cs="Times New Roman"/>
          <w:color w:val="000000"/>
          <w:lang w:eastAsia="ru-RU"/>
        </w:rPr>
        <w:t>По-вашему, профессию надо выбирать, исходя из: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своих возможностей, дальнейших перспектив для себя; б) стабильности, значимости, нужности профессии, потребности в ней; в) преимуществ, которые она обеспечивает.</w:t>
      </w:r>
      <w:proofErr w:type="gramEnd"/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10. Путешествуя, могли бы Вы легко ориентироваться на маршруте, по которому уже прошли?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да; б) нет, боюсь сбиться с пути; в) да, но только там, где местность мне понравилась и запомнилась.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11. Сразу же после какого-то разговора Вы сможете вспомнить, о чем шла речь?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да, без труда; б) всего вспомнить не смогу; в) запоминаю только то, что меня интересует.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12. Когда Вы слышите слово на незнакомом Вам языке, то сможете повторить его по слогам без ошибки, даже не зная его значения?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да, без затруднений; б) да, если это слово легко запомнить; в) повторю, но не совсем правильно. 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13. В свободное время Вы предпочитаете: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оставаться наедине, поразмыслить; б) находиться в компании; в) Вам безразлично, будете ли Вы один или в компании.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14. Вы занимаетесь каким-то делом. Решаете прекратить это занятие, только когда: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 xml:space="preserve">а) дело закончено и кажется Вам отлично </w:t>
      </w:r>
      <w:proofErr w:type="spellStart"/>
      <w:r w:rsidRPr="003D4CEC">
        <w:rPr>
          <w:rFonts w:ascii="Verdana" w:eastAsia="Times New Roman" w:hAnsi="Verdana" w:cs="Times New Roman"/>
          <w:color w:val="000000"/>
          <w:lang w:eastAsia="ru-RU"/>
        </w:rPr>
        <w:t>выполненным</w:t>
      </w:r>
      <w:proofErr w:type="gramStart"/>
      <w:r w:rsidRPr="003D4CEC">
        <w:rPr>
          <w:rFonts w:ascii="Verdana" w:eastAsia="Times New Roman" w:hAnsi="Verdana" w:cs="Times New Roman"/>
          <w:color w:val="000000"/>
          <w:lang w:eastAsia="ru-RU"/>
        </w:rPr>
        <w:t>;б</w:t>
      </w:r>
      <w:proofErr w:type="spellEnd"/>
      <w:proofErr w:type="gramEnd"/>
      <w:r w:rsidRPr="003D4CEC">
        <w:rPr>
          <w:rFonts w:ascii="Verdana" w:eastAsia="Times New Roman" w:hAnsi="Verdana" w:cs="Times New Roman"/>
          <w:color w:val="000000"/>
          <w:lang w:eastAsia="ru-RU"/>
        </w:rPr>
        <w:t>) Вы более-менее довольны; в) Вам еще не все удалось сделать.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15. Когда Вы один, то: а) любите мечтать о каких-то вещах, даже, может быть, абстрактных; б) любой ценой пытаетесь найти себе конкретное занятие;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в) иногда любите помечтать, но о вещах, которые связаны с Вашей работой.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16. Когда какая-то идея захватывает Вас, то Вы станете думать о ней: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независимо от того, где и с кем Вы находитесь; б) только наедине с собой;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в) только там, где будет не слишком шумно.</w:t>
      </w:r>
    </w:p>
    <w:p w:rsidR="00964CB7" w:rsidRPr="003D4CEC" w:rsidRDefault="00964CB7" w:rsidP="00964CB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3D4CEC">
        <w:rPr>
          <w:rFonts w:ascii="Verdana" w:eastAsia="Times New Roman" w:hAnsi="Verdana" w:cs="Times New Roman"/>
          <w:color w:val="000000"/>
          <w:lang w:eastAsia="ru-RU"/>
        </w:rPr>
        <w:t>17. Когда Вы отстаиваете какую-то идею, то: </w:t>
      </w:r>
      <w:r w:rsidRPr="003D4CEC">
        <w:rPr>
          <w:rFonts w:ascii="Verdana" w:eastAsia="Times New Roman" w:hAnsi="Verdana" w:cs="Times New Roman"/>
          <w:color w:val="000000"/>
          <w:lang w:eastAsia="ru-RU"/>
        </w:rPr>
        <w:br/>
        <w:t>а) можете отказаться от нее, если выслушиваете убедительные аргументы оппонентов; б) останетесь при своем мнении, какие бы аргументы ни выслушали; в) измените свое мнение, если сопротивление окажется слишком сильным. </w:t>
      </w:r>
    </w:p>
    <w:p w:rsidR="0048679A" w:rsidRDefault="0048679A"/>
    <w:p w:rsidR="00964CB7" w:rsidRDefault="00964CB7" w:rsidP="00964CB7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E58F1E"/>
          <w:kern w:val="36"/>
          <w:sz w:val="36"/>
          <w:szCs w:val="36"/>
          <w:lang w:eastAsia="ru-RU"/>
        </w:rPr>
      </w:pPr>
      <w:r w:rsidRPr="00964CB7">
        <w:rPr>
          <w:rFonts w:ascii="Tahoma" w:eastAsia="Times New Roman" w:hAnsi="Tahoma" w:cs="Tahoma"/>
          <w:b/>
          <w:bCs/>
          <w:color w:val="E58F1E"/>
          <w:kern w:val="36"/>
          <w:sz w:val="36"/>
          <w:szCs w:val="36"/>
          <w:lang w:eastAsia="ru-RU"/>
        </w:rPr>
        <w:lastRenderedPageBreak/>
        <w:t xml:space="preserve">Тренинг детско-родительских отношений </w:t>
      </w:r>
    </w:p>
    <w:p w:rsidR="00964CB7" w:rsidRPr="00964CB7" w:rsidRDefault="00964CB7" w:rsidP="00964CB7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64CB7" w:rsidRPr="00964CB7" w:rsidRDefault="00964CB7" w:rsidP="00964CB7">
      <w:pPr>
        <w:spacing w:after="0" w:line="315" w:lineRule="atLeast"/>
        <w:ind w:left="150"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тренинга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обучение родителей одаренных детей эффективному взаимодействию с их ребенком.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тренинга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4CB7" w:rsidRPr="00964CB7" w:rsidRDefault="00964CB7" w:rsidP="00964CB7">
      <w:pPr>
        <w:spacing w:after="0" w:line="315" w:lineRule="atLeast"/>
        <w:ind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Расширение возможностей понимания одаренного ребенка;</w:t>
      </w:r>
    </w:p>
    <w:p w:rsidR="00964CB7" w:rsidRPr="00964CB7" w:rsidRDefault="00964CB7" w:rsidP="00964CB7">
      <w:pPr>
        <w:spacing w:after="0" w:line="315" w:lineRule="atLeast"/>
        <w:ind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Расширение возможностей принятия ребенка таким, какой он есть;</w:t>
      </w:r>
    </w:p>
    <w:p w:rsidR="00964CB7" w:rsidRPr="00964CB7" w:rsidRDefault="00964CB7" w:rsidP="00964CB7">
      <w:pPr>
        <w:spacing w:after="0" w:line="315" w:lineRule="atLeast"/>
        <w:ind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Улучшение рефлексии своих взаимоотношений с одаренным ребенком;</w:t>
      </w:r>
    </w:p>
    <w:p w:rsidR="00964CB7" w:rsidRPr="00964CB7" w:rsidRDefault="00964CB7" w:rsidP="00964CB7">
      <w:pPr>
        <w:spacing w:after="0" w:line="315" w:lineRule="atLeast"/>
        <w:ind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Выработка новых навыков взаимодействия с ребенком;</w:t>
      </w:r>
    </w:p>
    <w:p w:rsidR="00964CB7" w:rsidRPr="00964CB7" w:rsidRDefault="00964CB7" w:rsidP="00964CB7">
      <w:pPr>
        <w:spacing w:after="0" w:line="315" w:lineRule="atLeast"/>
        <w:ind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Установление и развитие отношений сотрудничества и партнерства родителей с одаренным ребенком.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Количество часов: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 академических часов: 4 занятия по 4 часа.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тренинга: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занятие. 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цели и задачи: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членов группы, разработка и принятие правил работы в группе, определение и уточнение основного вопроса, по которому все здесь собрались: особенностей одаренных детей, их воспитания, проблем и сложностей взаимодействия одаренных детей с родителями.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занятие. 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цели и задачи: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потребностей одаренного ребенка, его проблем, сложностей, взгляд на окружающий мир глазами одаренного ребенка.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занятие.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цели и задачи: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реальной ситуации в семье и особенностей взаимоотношений с ребенком, взгляд на себя самого глазами ребенка, проговаривание конкретных проблем и сложных ситуаций.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занятие. 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цели и задачи:</w:t>
      </w: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тренировка установления взаимопонимания, развитие умения установления контакта, расширение репертуара эффективных способов взаимодействия со своими детьми.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работа с родителями одаренных детей должна быть направлена на то, чтобы научить их понимать и принимать своего ребенка, видеть его таким, какой он есть, а не через призму его талантов, помогать ребенку создать здоровое </w:t>
      </w:r>
      <w:proofErr w:type="spellStart"/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самовосприятие</w:t>
      </w:r>
      <w:proofErr w:type="spellEnd"/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бояться тех трудностей, с которыми им приходится сталкиваться в процессе воспитания ребенка, и с которыми, в будущем, может столкнуться он сам.</w:t>
      </w:r>
      <w:proofErr w:type="gramEnd"/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необходимо подготовить родителей к тому, что из одаренного ребенка вырастет одаренный взрослый, и объяснить им, что в этом нет ничего страшного, что это – замечательно.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психологической помощи родителями одаренных детей – помочь им понять, что их ребенок, какой бы он ни был, прежде всего – РЕБЕНОК.</w:t>
      </w:r>
    </w:p>
    <w:p w:rsidR="00964CB7" w:rsidRPr="00964CB7" w:rsidRDefault="00964CB7" w:rsidP="00964CB7">
      <w:pPr>
        <w:spacing w:after="0" w:line="315" w:lineRule="atLeast"/>
        <w:ind w:left="150" w:right="15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4CB7" w:rsidRDefault="00964CB7"/>
    <w:p w:rsidR="00964CB7" w:rsidRDefault="00964CB7"/>
    <w:p w:rsidR="003E164C" w:rsidRDefault="003E164C"/>
    <w:p w:rsidR="003E164C" w:rsidRDefault="003E164C"/>
    <w:p w:rsidR="003E164C" w:rsidRDefault="003E164C"/>
    <w:p w:rsidR="003E164C" w:rsidRDefault="003E164C"/>
    <w:p w:rsidR="003E164C" w:rsidRPr="007401C8" w:rsidRDefault="003E164C" w:rsidP="007401C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lastRenderedPageBreak/>
        <w:t>Коррекционно-развивающая программа снижения уровня тревожности школьников «Я побеждаю свой страх»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 </w:t>
      </w:r>
    </w:p>
    <w:p w:rsidR="009A48F7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Цель данной программы</w:t>
      </w:r>
      <w:r w:rsidRPr="007401C8">
        <w:rPr>
          <w:rFonts w:ascii="Arial" w:eastAsia="Times New Roman" w:hAnsi="Arial" w:cs="Arial"/>
          <w:color w:val="333333"/>
          <w:lang w:eastAsia="ru-RU"/>
        </w:rPr>
        <w:t xml:space="preserve"> – снижение уровня тревожности у </w:t>
      </w:r>
      <w:r w:rsidR="009A48F7" w:rsidRPr="007401C8">
        <w:rPr>
          <w:rFonts w:ascii="Arial" w:eastAsia="Times New Roman" w:hAnsi="Arial" w:cs="Arial"/>
          <w:color w:val="333333"/>
          <w:lang w:eastAsia="ru-RU"/>
        </w:rPr>
        <w:t>учащихся.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Задачи программы: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формировать у учащихся адекватную самооценку, уверенность в себе;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развивать навыки снижения мышечного и эмоционального напряжения;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развивать у детей навыки эффективного общения в различных ситуациях;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обучать детей пониманию себя;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развивать чувство доверия и понимания к другим людям.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 xml:space="preserve">Коррекционную работу с </w:t>
      </w:r>
      <w:r w:rsidR="009A48F7" w:rsidRPr="007401C8">
        <w:rPr>
          <w:rFonts w:ascii="Arial" w:eastAsia="Times New Roman" w:hAnsi="Arial" w:cs="Arial"/>
          <w:color w:val="333333"/>
          <w:lang w:eastAsia="ru-RU"/>
        </w:rPr>
        <w:t xml:space="preserve">учащимися </w:t>
      </w:r>
      <w:r w:rsidRPr="007401C8">
        <w:rPr>
          <w:rFonts w:ascii="Arial" w:eastAsia="Times New Roman" w:hAnsi="Arial" w:cs="Arial"/>
          <w:color w:val="333333"/>
          <w:lang w:eastAsia="ru-RU"/>
        </w:rPr>
        <w:t>целесообразно проводить в  нескольких направлениях: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 xml:space="preserve">развитие </w:t>
      </w:r>
      <w:proofErr w:type="gramStart"/>
      <w:r w:rsidRPr="007401C8">
        <w:rPr>
          <w:rFonts w:ascii="Arial" w:eastAsia="Times New Roman" w:hAnsi="Arial" w:cs="Arial"/>
          <w:color w:val="333333"/>
          <w:lang w:eastAsia="ru-RU"/>
        </w:rPr>
        <w:t>позитивного</w:t>
      </w:r>
      <w:proofErr w:type="gramEnd"/>
      <w:r w:rsidRPr="007401C8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7401C8">
        <w:rPr>
          <w:rFonts w:ascii="Arial" w:eastAsia="Times New Roman" w:hAnsi="Arial" w:cs="Arial"/>
          <w:color w:val="333333"/>
          <w:lang w:eastAsia="ru-RU"/>
        </w:rPr>
        <w:t>самовосприятия</w:t>
      </w:r>
      <w:proofErr w:type="spellEnd"/>
      <w:r w:rsidRPr="007401C8">
        <w:rPr>
          <w:rFonts w:ascii="Arial" w:eastAsia="Times New Roman" w:hAnsi="Arial" w:cs="Arial"/>
          <w:color w:val="333333"/>
          <w:lang w:eastAsia="ru-RU"/>
        </w:rPr>
        <w:t>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повышение уверенности в своих силах;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развитие доверия к другим людям;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снятие мышечного напряжения;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развитие навыков коллективной работы;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color w:val="333333"/>
          <w:lang w:eastAsia="ru-RU"/>
        </w:rPr>
        <w:t>отработка навыков владения собой в ситуациях, травмирующих ребенка.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Работа по всем направлениям может проводиться параллельно.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 xml:space="preserve">Программа включает в себя различные упражнения, этюды, ролевые игры, сочинение сказок </w:t>
      </w:r>
      <w:proofErr w:type="spellStart"/>
      <w:r w:rsidRPr="007401C8">
        <w:rPr>
          <w:rFonts w:ascii="Arial" w:eastAsia="Times New Roman" w:hAnsi="Arial" w:cs="Arial"/>
          <w:color w:val="333333"/>
          <w:lang w:eastAsia="ru-RU"/>
        </w:rPr>
        <w:t>и.т.д</w:t>
      </w:r>
      <w:proofErr w:type="spellEnd"/>
      <w:r w:rsidRPr="007401C8">
        <w:rPr>
          <w:rFonts w:ascii="Arial" w:eastAsia="Times New Roman" w:hAnsi="Arial" w:cs="Arial"/>
          <w:color w:val="333333"/>
          <w:lang w:eastAsia="ru-RU"/>
        </w:rPr>
        <w:t>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Первый блок</w:t>
      </w:r>
      <w:r w:rsidRPr="007401C8">
        <w:rPr>
          <w:rFonts w:ascii="Arial" w:eastAsia="Times New Roman" w:hAnsi="Arial" w:cs="Arial"/>
          <w:color w:val="333333"/>
          <w:lang w:eastAsia="ru-RU"/>
        </w:rPr>
        <w:t xml:space="preserve"> игр и упражнений направлен на создание благоприятной эмоциональной атмосферы в группе, снятие напряжения это игры – </w:t>
      </w:r>
      <w:proofErr w:type="spellStart"/>
      <w:r w:rsidRPr="007401C8">
        <w:rPr>
          <w:rFonts w:ascii="Arial" w:eastAsia="Times New Roman" w:hAnsi="Arial" w:cs="Arial"/>
          <w:color w:val="333333"/>
          <w:lang w:eastAsia="ru-RU"/>
        </w:rPr>
        <w:t>энергизаторы</w:t>
      </w:r>
      <w:proofErr w:type="spellEnd"/>
      <w:r w:rsidRPr="007401C8">
        <w:rPr>
          <w:rFonts w:ascii="Arial" w:eastAsia="Times New Roman" w:hAnsi="Arial" w:cs="Arial"/>
          <w:color w:val="333333"/>
          <w:lang w:eastAsia="ru-RU"/>
        </w:rPr>
        <w:t>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Второй блок</w:t>
      </w:r>
      <w:r w:rsidRPr="007401C8">
        <w:rPr>
          <w:rFonts w:ascii="Arial" w:eastAsia="Times New Roman" w:hAnsi="Arial" w:cs="Arial"/>
          <w:color w:val="333333"/>
          <w:lang w:eastAsia="ru-RU"/>
        </w:rPr>
        <w:t> направлен на то, чтобы научить детей  расслаблять мышцы рук, ног, туловища, лица, научиться снимать мышечное напряжение.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Третий блок </w:t>
      </w:r>
      <w:r w:rsidRPr="007401C8">
        <w:rPr>
          <w:rFonts w:ascii="Arial" w:eastAsia="Times New Roman" w:hAnsi="Arial" w:cs="Arial"/>
          <w:color w:val="333333"/>
          <w:lang w:eastAsia="ru-RU"/>
        </w:rPr>
        <w:t>направлен на повышение самооценки, уверенности в себе в своих силах.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Четвертый блок</w:t>
      </w:r>
      <w:r w:rsidRPr="007401C8">
        <w:rPr>
          <w:rFonts w:ascii="Arial" w:eastAsia="Times New Roman" w:hAnsi="Arial" w:cs="Arial"/>
          <w:color w:val="333333"/>
          <w:lang w:eastAsia="ru-RU"/>
        </w:rPr>
        <w:t> – направлен на отработку коммуникативных навыков, а также навыков владения собой в  психотравмирующих ситуациях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Пятый блок</w:t>
      </w:r>
      <w:r w:rsidRPr="007401C8">
        <w:rPr>
          <w:rFonts w:ascii="Arial" w:eastAsia="Times New Roman" w:hAnsi="Arial" w:cs="Arial"/>
          <w:color w:val="333333"/>
          <w:lang w:eastAsia="ru-RU"/>
        </w:rPr>
        <w:t> включает в себя релаксационные игры и упражнения.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Программа состоит из 3-х разделов.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Первый раздел (1-4 занятия).</w:t>
      </w:r>
      <w:r w:rsidRPr="007401C8">
        <w:rPr>
          <w:rFonts w:ascii="Arial" w:eastAsia="Times New Roman" w:hAnsi="Arial" w:cs="Arial"/>
          <w:color w:val="333333"/>
          <w:lang w:eastAsia="ru-RU"/>
        </w:rPr>
        <w:t> Предполагает формирование группы, вырабатываются правила общения в группе.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Второй раздел (5-8 занятия).</w:t>
      </w:r>
      <w:r w:rsidRPr="007401C8">
        <w:rPr>
          <w:rFonts w:ascii="Arial" w:eastAsia="Times New Roman" w:hAnsi="Arial" w:cs="Arial"/>
          <w:color w:val="333333"/>
          <w:lang w:eastAsia="ru-RU"/>
        </w:rPr>
        <w:t> Происходит преодоление барьеров к взаимному доверию, создаются условия для развития адекватного отношения к самому себе, развиваются навыки эффективного общения с разными людьми. Снижаются страхи.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left="720"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Wingdings" w:eastAsia="Times New Roman" w:hAnsi="Wingdings" w:cs="Arial"/>
          <w:color w:val="333333"/>
          <w:lang w:eastAsia="ru-RU"/>
        </w:rPr>
        <w:t></w:t>
      </w:r>
      <w:r w:rsidRPr="007401C8">
        <w:rPr>
          <w:rFonts w:ascii="Wingdings" w:eastAsia="Times New Roman" w:hAnsi="Wingdings" w:cs="Arial"/>
          <w:color w:val="333333"/>
          <w:lang w:eastAsia="ru-RU"/>
        </w:rPr>
        <w:t></w:t>
      </w: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Третий раздел (9-14 занятия).</w:t>
      </w:r>
      <w:r w:rsidRPr="007401C8">
        <w:rPr>
          <w:rFonts w:ascii="Arial" w:eastAsia="Times New Roman" w:hAnsi="Arial" w:cs="Arial"/>
          <w:color w:val="333333"/>
          <w:lang w:eastAsia="ru-RU"/>
        </w:rPr>
        <w:t> Предполагает формирование навыков общения в психотравмирующих ситуациях, умение находить альтернативные решения.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ind w:firstLine="708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b/>
          <w:bCs/>
          <w:color w:val="333333"/>
          <w:lang w:eastAsia="ru-RU"/>
        </w:rPr>
        <w:t>Структура занятий: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1. Приветствие.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 xml:space="preserve">2. Игры – </w:t>
      </w:r>
      <w:proofErr w:type="spellStart"/>
      <w:r w:rsidRPr="007401C8">
        <w:rPr>
          <w:rFonts w:ascii="Arial" w:eastAsia="Times New Roman" w:hAnsi="Arial" w:cs="Arial"/>
          <w:color w:val="333333"/>
          <w:lang w:eastAsia="ru-RU"/>
        </w:rPr>
        <w:t>энергизаторы</w:t>
      </w:r>
      <w:proofErr w:type="spellEnd"/>
      <w:r w:rsidRPr="007401C8">
        <w:rPr>
          <w:rFonts w:ascii="Arial" w:eastAsia="Times New Roman" w:hAnsi="Arial" w:cs="Arial"/>
          <w:color w:val="333333"/>
          <w:lang w:eastAsia="ru-RU"/>
        </w:rPr>
        <w:t>, способствующие снятию эмоционального напряжения,  развитию сплоченности группы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3. Основная часть.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- Упражнения на развитие умений владеть мышцами рук, ног, лица и тела, снижение мышечного напряжения.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- Игры, упражнения, направленные на повышение самооценки, уверенности в собственных силах.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- Игры, направленные на развитие коммуникативных способностей, а также навыков владения собой в психотравмирующих ситуациях.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- Релаксационные игры и упражнения, направленные на развитие умений управлять своими чувствами, снижать внутреннее  напряжение.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4. Рефлексия занятия, подведение итогов.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5. Ритуал прощания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 xml:space="preserve">      Во время занятий применяются разные техники: визуализации, релаксации, методы </w:t>
      </w:r>
      <w:proofErr w:type="spellStart"/>
      <w:r w:rsidRPr="007401C8">
        <w:rPr>
          <w:rFonts w:ascii="Arial" w:eastAsia="Times New Roman" w:hAnsi="Arial" w:cs="Arial"/>
          <w:color w:val="333333"/>
          <w:lang w:eastAsia="ru-RU"/>
        </w:rPr>
        <w:t>сказкотерапии</w:t>
      </w:r>
      <w:proofErr w:type="spellEnd"/>
      <w:r w:rsidRPr="007401C8">
        <w:rPr>
          <w:rFonts w:ascii="Arial" w:eastAsia="Times New Roman" w:hAnsi="Arial" w:cs="Arial"/>
          <w:color w:val="333333"/>
          <w:lang w:eastAsia="ru-RU"/>
        </w:rPr>
        <w:t xml:space="preserve">, </w:t>
      </w:r>
      <w:proofErr w:type="gramStart"/>
      <w:r w:rsidRPr="007401C8">
        <w:rPr>
          <w:rFonts w:ascii="Arial" w:eastAsia="Times New Roman" w:hAnsi="Arial" w:cs="Arial"/>
          <w:color w:val="333333"/>
          <w:lang w:eastAsia="ru-RU"/>
        </w:rPr>
        <w:t>арт</w:t>
      </w:r>
      <w:proofErr w:type="gramEnd"/>
      <w:r w:rsidRPr="007401C8">
        <w:rPr>
          <w:rFonts w:ascii="Arial" w:eastAsia="Times New Roman" w:hAnsi="Arial" w:cs="Arial"/>
          <w:color w:val="333333"/>
          <w:lang w:eastAsia="ru-RU"/>
        </w:rPr>
        <w:t xml:space="preserve"> - терапии, музыкальной терапии. На занятиях используются также интерактивные методы обучения: «мозговой штурм», ролевые игры.</w:t>
      </w:r>
    </w:p>
    <w:p w:rsidR="003E164C" w:rsidRPr="007401C8" w:rsidRDefault="003E164C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7401C8">
        <w:rPr>
          <w:rFonts w:ascii="Arial" w:eastAsia="Times New Roman" w:hAnsi="Arial" w:cs="Arial"/>
          <w:color w:val="333333"/>
          <w:lang w:eastAsia="ru-RU"/>
        </w:rPr>
        <w:t> </w:t>
      </w:r>
      <w:r w:rsidR="009A48F7" w:rsidRPr="007401C8">
        <w:rPr>
          <w:rFonts w:ascii="Arial" w:eastAsia="Times New Roman" w:hAnsi="Arial" w:cs="Arial"/>
          <w:color w:val="333333"/>
          <w:lang w:eastAsia="ru-RU"/>
        </w:rPr>
        <w:t>Всего 14 занятий.</w:t>
      </w:r>
    </w:p>
    <w:p w:rsidR="009A48F7" w:rsidRPr="007401C8" w:rsidRDefault="009A48F7" w:rsidP="007401C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Программа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развития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самооценки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школьников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</w:t>
      </w:r>
      <w:r w:rsidRPr="007401C8">
        <w:rPr>
          <w:rFonts w:ascii="Arial" w:hAnsi="Arial" w:cs="Arial"/>
          <w:color w:val="000000"/>
          <w:sz w:val="22"/>
          <w:szCs w:val="22"/>
        </w:rPr>
        <w:t>: формирование адекватной самооценки у школьников.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Задачи: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 Снизить уровень эмоционального напряжения.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 Повысить уверенность детей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3. Развивать способность видеть в себе «хорошее».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4. Формировать коммуникативные навыки.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5. Развивать способность позитивного отношения к людям.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Предмет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развития: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color w:val="000000"/>
          <w:sz w:val="22"/>
          <w:szCs w:val="22"/>
        </w:rPr>
        <w:t>самооценка школьников.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Средства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развития: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color w:val="000000"/>
          <w:sz w:val="22"/>
          <w:szCs w:val="22"/>
        </w:rPr>
        <w:t xml:space="preserve">этюды, игры, упражнения, приёмы </w:t>
      </w:r>
      <w:proofErr w:type="spellStart"/>
      <w:r w:rsidRPr="007401C8">
        <w:rPr>
          <w:rFonts w:ascii="Arial" w:hAnsi="Arial" w:cs="Arial"/>
          <w:color w:val="000000"/>
          <w:sz w:val="22"/>
          <w:szCs w:val="22"/>
        </w:rPr>
        <w:t>арттерапии</w:t>
      </w:r>
      <w:proofErr w:type="spellEnd"/>
      <w:r w:rsidRPr="007401C8">
        <w:rPr>
          <w:rFonts w:ascii="Arial" w:hAnsi="Arial" w:cs="Arial"/>
          <w:color w:val="000000"/>
          <w:sz w:val="22"/>
          <w:szCs w:val="22"/>
        </w:rPr>
        <w:t>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Структура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программы: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 Мотивационный этап (2 занятия).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 Реконструктивный этап (9 занятий).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3. Итоговый этап (4 занятия).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Этапы: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Мотивационный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этап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(2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занятия):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 Создать доверительные отношения.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 Мотивировать детей к занятиям.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создать доверительные отношения.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приветствия:</w:t>
      </w:r>
      <w:r w:rsidRPr="007401C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color w:val="000000"/>
          <w:sz w:val="22"/>
          <w:szCs w:val="22"/>
        </w:rPr>
        <w:t>становимся в круг и беремся за руки, говорим: «Добрый день»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II.Разминка</w:t>
      </w:r>
      <w:proofErr w:type="spellEnd"/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Основная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Клубочек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снятию эмоционального напряжения; возможность наладить дружеские отношения между детьми.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Доброе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животное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развитие чувства единства.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Житейские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истории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развитие выразительности движений; способности понимать эмоциональное состояние другого человека и адекватно выражать собственное.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4.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Волшебный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стул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способствует повышению самооценки;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улучшению взаимоотношений между детьми.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прощания:</w:t>
      </w:r>
      <w:r w:rsidRPr="007401C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color w:val="000000"/>
          <w:sz w:val="22"/>
          <w:szCs w:val="22"/>
        </w:rPr>
        <w:t>становимся в круг и говорим: «Удачного дня»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формировать чувство доверия друг к другу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способствовать эмоциональному настрою;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повышение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Подари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улыбку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другу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эмоциональному настрою детей.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Кораблик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повышению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proofErr w:type="spellStart"/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Жужа</w:t>
      </w:r>
      <w:proofErr w:type="spellEnd"/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научить агрессивных детей быть менее обидчивыми, дать возможность посмотреть на себя глазами того, кого они сами обижают, не задумываясь об этом.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4.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Мусорное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ведро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повышению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Репродуктивный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этап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(9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занятий):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lastRenderedPageBreak/>
        <w:t>1. Способствовать повышению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 Способствовать снятию эмоционального напряжения у детей.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3. Развивать способность позитивного отношения к другим людям.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4. Развитие коммуникативных навыков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способствовать развитию уверенности в себе;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развивать способность думать о себе в позитивном ключе;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способствовать повышению самооценки.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Поймай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мяч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развитию уверенности в себе и формированию чувства доверия к другим людям.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Назови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свои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сильные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стороны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способность думать о себе в позитивном ключе и не стесняться говорить о себе в присутствии других людей.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Зайки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слоники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дать возможность детям почувствовать себя сильными и смелыми, способствовать повышению самооценки.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Формировать перспективу будущего и уверенность в собственных силах;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Способствовать повышению самооценки.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Скажи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соседу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создать положительный эмоциональный настрой.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Рисунок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будущем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помочь ребенку осознать возможность преодоления в будущем собственных недостатков, формирует перспективу будущего и уверенность в собственных силах.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Повышение уверенности в себе;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Способствовать групповому сплочению;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§ Способствовать повышению самооценки.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Pr="007401C8">
        <w:rPr>
          <w:rFonts w:ascii="Arial" w:hAnsi="Arial" w:cs="Arial"/>
          <w:color w:val="000000"/>
          <w:sz w:val="22"/>
          <w:szCs w:val="22"/>
        </w:rPr>
        <w:t>.</w:t>
      </w:r>
      <w:r w:rsidRPr="007401C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Очень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хорошие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повышение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2.Мостик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дружбы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групповому сплочению, умение; согласовывать свои действия с другими, способность оценивать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не только себя, но и своих друзей.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Закончи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предложение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повышению уверенности в себе и собственных силах.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lastRenderedPageBreak/>
        <w:t>· Развивать положительную самооценку;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Способность выражать свои эмоции;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Повышать уверенность в собственных силах/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Подари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камешек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выработать доброжелательное отношение друг к другу, развивать положительную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Правильное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решение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способность выражать свои эмоции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Назови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сильные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стороны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способность думать о себе в позитивном ключе и не стесняться говорить о себе в присутствии других людей.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Развивать «позитивные мысли»;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Способствовать развитию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сильный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слабый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развитию «позитивных мыслей».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Ролевые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игры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развитию уверенности в себе и своих силах.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Мост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уверенность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Развивать положительную самооценку;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Повышение уверенности в себе;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Умение адекватно выражать свое настроение.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лев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повышать уверенность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Встреча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другом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развитие способности понимать эмоциональное состояние другого человека и адекватно выражать свое настроение, развитие выразительных движений.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Найди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способ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выйти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из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круга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снятию страха перед трудностями.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Способствовать повышению самооценки;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Умение чувствовать настроение и сопереживать окружающим.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Парусник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lastRenderedPageBreak/>
        <w:t>Цель: развивать положительную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Театр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снятие эмоционального напряжения, дать детям возможность выражать себя.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Тренируем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эмоции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умение чувствовать настроение и сопереживать окружающим.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8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Развивать умение регулировать свое состояние;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Умение чувствовать свое настроение;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Развивать чувство радости.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Разыгрывание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ситуаций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умение регулировать свое состояние.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Глаза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глаза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умение чувствовать свое настроение.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Изобрази…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чувство радости.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9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Повышение самооценки;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Повышать уверенность в своих силах.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Изобрази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животное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развитию позитивной самооценки.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смогу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повышению уверенности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3.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Радость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показать детям, что все они индивидуальны и неповторимы.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Итоговый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этап(4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занятия)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1.Закрепить полученные умения и навыки.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2.выработка позитивного отношения к себе и другим людям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Закреплять положительную самооценку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Подари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камешек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выработать доброжелательное отношение друг к другу,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Развивать положительную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.Парусник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положительную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lastRenderedPageBreak/>
        <w:t>· Закреплять уверенность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Закончи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предложение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повышению уверенности в себе и собственных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7401C8">
        <w:rPr>
          <w:rFonts w:ascii="Arial" w:hAnsi="Arial" w:cs="Arial"/>
          <w:color w:val="000000"/>
          <w:sz w:val="22"/>
          <w:szCs w:val="22"/>
        </w:rPr>
        <w:t>силах</w:t>
      </w:r>
      <w:proofErr w:type="gramEnd"/>
      <w:r w:rsidRPr="007401C8">
        <w:rPr>
          <w:rFonts w:ascii="Arial" w:hAnsi="Arial" w:cs="Arial"/>
          <w:color w:val="000000"/>
          <w:sz w:val="22"/>
          <w:szCs w:val="22"/>
        </w:rPr>
        <w:t>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Мост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уверенность в себе.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· Закреплять позитивную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Изобрази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животное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способствовать закреплению позитивной самооценки.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2.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.Парусник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развивать положительную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u w:val="single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занятие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Цель: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color w:val="000000"/>
          <w:sz w:val="22"/>
          <w:szCs w:val="22"/>
        </w:rPr>
        <w:t>закрепить сформировавшуюся адекватную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Ритуал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приветствия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Рефлексия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прошлого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Разминка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IV.Основная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часть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1.</w:t>
      </w:r>
      <w:r w:rsidRPr="007401C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Если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нравится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тебе,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то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делай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так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>Цель: повышает самооценку.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Вручение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сертификатов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«Я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уверен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в</w:t>
      </w:r>
      <w:r w:rsidRPr="007401C8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i/>
          <w:iCs/>
          <w:color w:val="000000"/>
          <w:sz w:val="22"/>
          <w:szCs w:val="22"/>
        </w:rPr>
        <w:t>себе»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V.Рефлексия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прошедшего</w:t>
      </w:r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занятия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VI.Ритуал</w:t>
      </w:r>
      <w:proofErr w:type="spellEnd"/>
      <w:r w:rsidRPr="007401C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7401C8">
        <w:rPr>
          <w:rFonts w:ascii="Arial" w:hAnsi="Arial" w:cs="Arial"/>
          <w:b/>
          <w:bCs/>
          <w:color w:val="000000"/>
          <w:sz w:val="22"/>
          <w:szCs w:val="22"/>
        </w:rPr>
        <w:t>прощания</w:t>
      </w:r>
    </w:p>
    <w:p w:rsidR="007401C8" w:rsidRPr="007401C8" w:rsidRDefault="007401C8" w:rsidP="007401C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401C8">
        <w:rPr>
          <w:rFonts w:ascii="Arial" w:hAnsi="Arial" w:cs="Arial"/>
          <w:color w:val="000000"/>
          <w:sz w:val="22"/>
          <w:szCs w:val="22"/>
        </w:rPr>
        <w:t xml:space="preserve">Содержание игр, этюдов и </w:t>
      </w:r>
      <w:proofErr w:type="gramStart"/>
      <w:r w:rsidRPr="007401C8">
        <w:rPr>
          <w:rFonts w:ascii="Arial" w:hAnsi="Arial" w:cs="Arial"/>
          <w:color w:val="000000"/>
          <w:sz w:val="22"/>
          <w:szCs w:val="22"/>
        </w:rPr>
        <w:t>упражнений</w:t>
      </w:r>
      <w:proofErr w:type="gramEnd"/>
      <w:r w:rsidRPr="007401C8">
        <w:rPr>
          <w:rFonts w:ascii="Arial" w:hAnsi="Arial" w:cs="Arial"/>
          <w:color w:val="000000"/>
          <w:sz w:val="22"/>
          <w:szCs w:val="22"/>
        </w:rPr>
        <w:t xml:space="preserve"> использованных в программе представлены в приложении 4.</w:t>
      </w:r>
    </w:p>
    <w:p w:rsidR="009A48F7" w:rsidRPr="009A48F7" w:rsidRDefault="009A48F7" w:rsidP="003E164C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sectPr w:rsidR="009A48F7" w:rsidRPr="009A48F7" w:rsidSect="00013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733D"/>
    <w:multiLevelType w:val="multilevel"/>
    <w:tmpl w:val="6BCE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9506B"/>
    <w:multiLevelType w:val="multilevel"/>
    <w:tmpl w:val="A4FA7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03CB5"/>
    <w:multiLevelType w:val="multilevel"/>
    <w:tmpl w:val="760AE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B0D37"/>
    <w:multiLevelType w:val="multilevel"/>
    <w:tmpl w:val="4A9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211FC"/>
    <w:multiLevelType w:val="multilevel"/>
    <w:tmpl w:val="594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1802A7"/>
    <w:multiLevelType w:val="multilevel"/>
    <w:tmpl w:val="E410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EF79EF"/>
    <w:multiLevelType w:val="multilevel"/>
    <w:tmpl w:val="1DFCA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72494"/>
    <w:multiLevelType w:val="multilevel"/>
    <w:tmpl w:val="FF10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8B597C"/>
    <w:multiLevelType w:val="multilevel"/>
    <w:tmpl w:val="4388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F5347"/>
    <w:multiLevelType w:val="multilevel"/>
    <w:tmpl w:val="308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3C0C8D"/>
    <w:multiLevelType w:val="multilevel"/>
    <w:tmpl w:val="7A72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621942"/>
    <w:multiLevelType w:val="multilevel"/>
    <w:tmpl w:val="6CD0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78193A"/>
    <w:multiLevelType w:val="multilevel"/>
    <w:tmpl w:val="F96C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083CAF"/>
    <w:multiLevelType w:val="multilevel"/>
    <w:tmpl w:val="852A4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CA2DB0"/>
    <w:multiLevelType w:val="multilevel"/>
    <w:tmpl w:val="08D40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2D4994"/>
    <w:multiLevelType w:val="multilevel"/>
    <w:tmpl w:val="F75C4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53071"/>
    <w:multiLevelType w:val="multilevel"/>
    <w:tmpl w:val="131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4A4281"/>
    <w:multiLevelType w:val="multilevel"/>
    <w:tmpl w:val="11FC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E85E8D"/>
    <w:multiLevelType w:val="multilevel"/>
    <w:tmpl w:val="312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7C6073"/>
    <w:multiLevelType w:val="multilevel"/>
    <w:tmpl w:val="C7768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D3354"/>
    <w:multiLevelType w:val="multilevel"/>
    <w:tmpl w:val="AF30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F48B1"/>
    <w:multiLevelType w:val="multilevel"/>
    <w:tmpl w:val="F1F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D562FC"/>
    <w:multiLevelType w:val="multilevel"/>
    <w:tmpl w:val="70E0C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B105EA"/>
    <w:multiLevelType w:val="multilevel"/>
    <w:tmpl w:val="34FE6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5C619D"/>
    <w:multiLevelType w:val="multilevel"/>
    <w:tmpl w:val="3096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652ADF"/>
    <w:multiLevelType w:val="multilevel"/>
    <w:tmpl w:val="D7D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B50BD1"/>
    <w:multiLevelType w:val="multilevel"/>
    <w:tmpl w:val="F1062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2012F"/>
    <w:multiLevelType w:val="multilevel"/>
    <w:tmpl w:val="41C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F1079B"/>
    <w:multiLevelType w:val="multilevel"/>
    <w:tmpl w:val="FA24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5F1DFF"/>
    <w:multiLevelType w:val="multilevel"/>
    <w:tmpl w:val="E3C49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E32D26"/>
    <w:multiLevelType w:val="multilevel"/>
    <w:tmpl w:val="8D5CA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051FA"/>
    <w:multiLevelType w:val="multilevel"/>
    <w:tmpl w:val="7A4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E8368E"/>
    <w:multiLevelType w:val="multilevel"/>
    <w:tmpl w:val="4E7C5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7C2F9E"/>
    <w:multiLevelType w:val="multilevel"/>
    <w:tmpl w:val="000AF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AA60CB"/>
    <w:multiLevelType w:val="multilevel"/>
    <w:tmpl w:val="3F900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71AD5"/>
    <w:multiLevelType w:val="multilevel"/>
    <w:tmpl w:val="1B78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91528"/>
    <w:multiLevelType w:val="multilevel"/>
    <w:tmpl w:val="CA3CD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04373A"/>
    <w:multiLevelType w:val="multilevel"/>
    <w:tmpl w:val="F13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3438A"/>
    <w:multiLevelType w:val="multilevel"/>
    <w:tmpl w:val="B19A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BD37DE"/>
    <w:multiLevelType w:val="multilevel"/>
    <w:tmpl w:val="F3464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BD2287"/>
    <w:multiLevelType w:val="multilevel"/>
    <w:tmpl w:val="AA10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DA0734"/>
    <w:multiLevelType w:val="multilevel"/>
    <w:tmpl w:val="FCC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62320F"/>
    <w:multiLevelType w:val="multilevel"/>
    <w:tmpl w:val="5964A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4356D"/>
    <w:multiLevelType w:val="multilevel"/>
    <w:tmpl w:val="AE5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57509"/>
    <w:multiLevelType w:val="multilevel"/>
    <w:tmpl w:val="5D90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26081B"/>
    <w:multiLevelType w:val="multilevel"/>
    <w:tmpl w:val="59604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3"/>
  </w:num>
  <w:num w:numId="3">
    <w:abstractNumId w:val="25"/>
  </w:num>
  <w:num w:numId="4">
    <w:abstractNumId w:val="24"/>
  </w:num>
  <w:num w:numId="5">
    <w:abstractNumId w:val="41"/>
  </w:num>
  <w:num w:numId="6">
    <w:abstractNumId w:val="40"/>
  </w:num>
  <w:num w:numId="7">
    <w:abstractNumId w:val="8"/>
  </w:num>
  <w:num w:numId="8">
    <w:abstractNumId w:val="9"/>
  </w:num>
  <w:num w:numId="9">
    <w:abstractNumId w:val="20"/>
  </w:num>
  <w:num w:numId="10">
    <w:abstractNumId w:val="31"/>
  </w:num>
  <w:num w:numId="11">
    <w:abstractNumId w:val="38"/>
  </w:num>
  <w:num w:numId="12">
    <w:abstractNumId w:val="3"/>
  </w:num>
  <w:num w:numId="13">
    <w:abstractNumId w:val="16"/>
  </w:num>
  <w:num w:numId="14">
    <w:abstractNumId w:val="17"/>
  </w:num>
  <w:num w:numId="15">
    <w:abstractNumId w:val="4"/>
  </w:num>
  <w:num w:numId="16">
    <w:abstractNumId w:val="11"/>
  </w:num>
  <w:num w:numId="17">
    <w:abstractNumId w:val="27"/>
  </w:num>
  <w:num w:numId="18">
    <w:abstractNumId w:val="7"/>
  </w:num>
  <w:num w:numId="19">
    <w:abstractNumId w:val="28"/>
  </w:num>
  <w:num w:numId="20">
    <w:abstractNumId w:val="44"/>
  </w:num>
  <w:num w:numId="21">
    <w:abstractNumId w:val="21"/>
  </w:num>
  <w:num w:numId="22">
    <w:abstractNumId w:val="0"/>
  </w:num>
  <w:num w:numId="23">
    <w:abstractNumId w:val="18"/>
  </w:num>
  <w:num w:numId="24">
    <w:abstractNumId w:val="2"/>
  </w:num>
  <w:num w:numId="25">
    <w:abstractNumId w:val="23"/>
  </w:num>
  <w:num w:numId="26">
    <w:abstractNumId w:val="13"/>
  </w:num>
  <w:num w:numId="27">
    <w:abstractNumId w:val="22"/>
  </w:num>
  <w:num w:numId="28">
    <w:abstractNumId w:val="5"/>
  </w:num>
  <w:num w:numId="29">
    <w:abstractNumId w:val="12"/>
  </w:num>
  <w:num w:numId="30">
    <w:abstractNumId w:val="10"/>
  </w:num>
  <w:num w:numId="31">
    <w:abstractNumId w:val="42"/>
  </w:num>
  <w:num w:numId="32">
    <w:abstractNumId w:val="29"/>
  </w:num>
  <w:num w:numId="33">
    <w:abstractNumId w:val="35"/>
  </w:num>
  <w:num w:numId="34">
    <w:abstractNumId w:val="14"/>
  </w:num>
  <w:num w:numId="35">
    <w:abstractNumId w:val="34"/>
  </w:num>
  <w:num w:numId="36">
    <w:abstractNumId w:val="26"/>
  </w:num>
  <w:num w:numId="37">
    <w:abstractNumId w:val="33"/>
  </w:num>
  <w:num w:numId="38">
    <w:abstractNumId w:val="45"/>
  </w:num>
  <w:num w:numId="39">
    <w:abstractNumId w:val="32"/>
  </w:num>
  <w:num w:numId="40">
    <w:abstractNumId w:val="30"/>
  </w:num>
  <w:num w:numId="41">
    <w:abstractNumId w:val="15"/>
  </w:num>
  <w:num w:numId="42">
    <w:abstractNumId w:val="6"/>
  </w:num>
  <w:num w:numId="43">
    <w:abstractNumId w:val="39"/>
  </w:num>
  <w:num w:numId="44">
    <w:abstractNumId w:val="1"/>
  </w:num>
  <w:num w:numId="45">
    <w:abstractNumId w:val="3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A9"/>
    <w:rsid w:val="00013D8E"/>
    <w:rsid w:val="000440CD"/>
    <w:rsid w:val="00191386"/>
    <w:rsid w:val="003E164C"/>
    <w:rsid w:val="0048679A"/>
    <w:rsid w:val="007401C8"/>
    <w:rsid w:val="007447B6"/>
    <w:rsid w:val="00747A7F"/>
    <w:rsid w:val="007D1879"/>
    <w:rsid w:val="00964CB7"/>
    <w:rsid w:val="009833A9"/>
    <w:rsid w:val="009A48F7"/>
    <w:rsid w:val="00B43F90"/>
    <w:rsid w:val="00E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E164C"/>
  </w:style>
  <w:style w:type="character" w:styleId="a3">
    <w:name w:val="Strong"/>
    <w:basedOn w:val="a0"/>
    <w:uiPriority w:val="22"/>
    <w:qFormat/>
    <w:rsid w:val="003E164C"/>
    <w:rPr>
      <w:b/>
      <w:bCs/>
    </w:rPr>
  </w:style>
  <w:style w:type="character" w:styleId="a4">
    <w:name w:val="Emphasis"/>
    <w:basedOn w:val="a0"/>
    <w:uiPriority w:val="20"/>
    <w:qFormat/>
    <w:rsid w:val="003E164C"/>
    <w:rPr>
      <w:i/>
      <w:iCs/>
    </w:rPr>
  </w:style>
  <w:style w:type="character" w:customStyle="1" w:styleId="apple-converted-space">
    <w:name w:val="apple-converted-space"/>
    <w:basedOn w:val="a0"/>
    <w:rsid w:val="003E164C"/>
  </w:style>
  <w:style w:type="paragraph" w:styleId="a5">
    <w:name w:val="Normal (Web)"/>
    <w:basedOn w:val="a"/>
    <w:uiPriority w:val="99"/>
    <w:semiHidden/>
    <w:unhideWhenUsed/>
    <w:rsid w:val="003E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E164C"/>
  </w:style>
  <w:style w:type="character" w:styleId="a3">
    <w:name w:val="Strong"/>
    <w:basedOn w:val="a0"/>
    <w:uiPriority w:val="22"/>
    <w:qFormat/>
    <w:rsid w:val="003E164C"/>
    <w:rPr>
      <w:b/>
      <w:bCs/>
    </w:rPr>
  </w:style>
  <w:style w:type="character" w:styleId="a4">
    <w:name w:val="Emphasis"/>
    <w:basedOn w:val="a0"/>
    <w:uiPriority w:val="20"/>
    <w:qFormat/>
    <w:rsid w:val="003E164C"/>
    <w:rPr>
      <w:i/>
      <w:iCs/>
    </w:rPr>
  </w:style>
  <w:style w:type="character" w:customStyle="1" w:styleId="apple-converted-space">
    <w:name w:val="apple-converted-space"/>
    <w:basedOn w:val="a0"/>
    <w:rsid w:val="003E164C"/>
  </w:style>
  <w:style w:type="paragraph" w:styleId="a5">
    <w:name w:val="Normal (Web)"/>
    <w:basedOn w:val="a"/>
    <w:uiPriority w:val="99"/>
    <w:semiHidden/>
    <w:unhideWhenUsed/>
    <w:rsid w:val="003E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Тамила Сабина</dc:creator>
  <cp:keywords/>
  <dc:description/>
  <cp:lastModifiedBy>Тамила Сабина</cp:lastModifiedBy>
  <cp:revision>10</cp:revision>
  <cp:lastPrinted>2013-03-05T16:15:00Z</cp:lastPrinted>
  <dcterms:created xsi:type="dcterms:W3CDTF">2013-02-27T13:28:00Z</dcterms:created>
  <dcterms:modified xsi:type="dcterms:W3CDTF">2013-03-06T17:01:00Z</dcterms:modified>
</cp:coreProperties>
</file>